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en-US"/>
        </w:rPr>
        <w:t xml:space="preserve">This form is to be used to detail usual rostered hours of work for Part-Time Employees. This information is necessary for Payroll to understand </w:t>
      </w:r>
      <w:r>
        <w:rPr>
          <w:rFonts w:ascii="Arial Narrow" w:hAnsi="Arial Narrow" w:hint="default"/>
          <w:sz w:val="22"/>
          <w:szCs w:val="22"/>
          <w:rtl w:val="0"/>
          <w:lang w:val="en-US"/>
        </w:rPr>
        <w:t>“</w:t>
      </w:r>
      <w:r>
        <w:rPr>
          <w:rFonts w:ascii="Arial Narrow" w:hAnsi="Arial Narrow"/>
          <w:sz w:val="22"/>
          <w:szCs w:val="22"/>
          <w:rtl w:val="0"/>
          <w:lang w:val="en-US"/>
        </w:rPr>
        <w:t>Ordinary Hours</w:t>
      </w:r>
      <w:r>
        <w:rPr>
          <w:rFonts w:ascii="Arial Narrow" w:hAnsi="Arial Narrow" w:hint="default"/>
          <w:sz w:val="22"/>
          <w:szCs w:val="22"/>
          <w:rtl w:val="0"/>
          <w:lang w:val="en-US"/>
        </w:rPr>
        <w:t xml:space="preserve">” </w:t>
      </w:r>
      <w:r>
        <w:rPr>
          <w:rFonts w:ascii="Arial Narrow" w:hAnsi="Arial Narrow"/>
          <w:sz w:val="22"/>
          <w:szCs w:val="22"/>
          <w:rtl w:val="0"/>
          <w:lang w:val="en-US"/>
        </w:rPr>
        <w:t>verses Overtime and which Public Holidays would be entitled to be paid to each Part-Time employee.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/>
        <w:jc w:val="both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sz w:val="22"/>
          <w:szCs w:val="22"/>
          <w:rtl w:val="0"/>
          <w:lang w:val="en-US"/>
        </w:rPr>
        <w:t xml:space="preserve">At any time, the Employee and their Manager may re-negotiate their working hours by completing this form and forwarding to Payroll. If the Manager requires changes they are to provide a minimum 7days notice, unless the employee agrees to the changes sooner.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120"/>
        <w:jc w:val="both"/>
        <w:rPr>
          <w:rFonts w:ascii="Arial Narrow" w:cs="Arial Narrow" w:hAnsi="Arial Narrow" w:eastAsia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rtl w:val="0"/>
          <w:lang w:val="en-US"/>
        </w:rPr>
        <w:t>Use this form if you are temporarily changing the usual roster for a short-term to assist with staff shortages or other workload demands.</w:t>
      </w:r>
    </w:p>
    <w:tbl>
      <w:tblPr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82"/>
        <w:gridCol w:w="919"/>
        <w:gridCol w:w="152"/>
        <w:gridCol w:w="413"/>
        <w:gridCol w:w="330"/>
        <w:gridCol w:w="151"/>
        <w:gridCol w:w="1001"/>
        <w:gridCol w:w="998"/>
        <w:gridCol w:w="170"/>
        <w:gridCol w:w="225"/>
        <w:gridCol w:w="152"/>
        <w:gridCol w:w="477"/>
        <w:gridCol w:w="793"/>
        <w:gridCol w:w="152"/>
        <w:gridCol w:w="151"/>
        <w:gridCol w:w="851"/>
        <w:gridCol w:w="351"/>
        <w:gridCol w:w="208"/>
        <w:gridCol w:w="163"/>
        <w:gridCol w:w="1321"/>
      </w:tblGrid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Employee Information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en-US"/>
              </w:rPr>
              <w:t>Employee Name</w:t>
            </w:r>
          </w:p>
        </w:tc>
        <w:tc>
          <w:tcPr>
            <w:tcW w:type="dxa" w:w="89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Surname:</w:t>
            </w:r>
          </w:p>
        </w:tc>
        <w:tc>
          <w:tcPr>
            <w:tcW w:type="dxa" w:w="317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     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type="dxa" w:w="109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First Name:</w:t>
            </w:r>
          </w:p>
        </w:tc>
        <w:tc>
          <w:tcPr>
            <w:tcW w:type="dxa" w:w="289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Details about the Position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hd w:val="nil" w:color="auto" w:fill="auto"/>
                <w:rtl w:val="0"/>
                <w:lang w:val="en-US"/>
              </w:rPr>
              <w:t>Position Title</w:t>
            </w:r>
          </w:p>
        </w:tc>
        <w:tc>
          <w:tcPr>
            <w:tcW w:type="dxa" w:w="8058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Business Unit/ shop</w:t>
            </w:r>
          </w:p>
        </w:tc>
        <w:tc>
          <w:tcPr>
            <w:tcW w:type="dxa" w:w="8058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Award</w:t>
            </w:r>
          </w:p>
        </w:tc>
        <w:tc>
          <w:tcPr>
            <w:tcW w:type="dxa" w:w="8058"/>
            <w:gridSpan w:val="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Hair and Beauty Industry Award 2010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Clerks </w:t>
            </w:r>
            <w:r>
              <w:rPr>
                <w:rFonts w:ascii="Arial Narrow" w:hAnsi="Arial Narrow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Private Sector Award 2010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Regular hours of work per fortnight</w:t>
            </w:r>
          </w:p>
        </w:tc>
        <w:tc>
          <w:tcPr>
            <w:tcW w:type="dxa" w:w="304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Classification Level</w:t>
            </w:r>
          </w:p>
        </w:tc>
        <w:tc>
          <w:tcPr>
            <w:tcW w:type="dxa" w:w="319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Award Level:   </w:t>
            </w:r>
            <w:r>
              <w:rPr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Increment:        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Position Reports to:</w:t>
            </w:r>
          </w:p>
        </w:tc>
        <w:tc>
          <w:tcPr>
            <w:tcW w:type="dxa" w:w="104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20"/>
                <w:szCs w:val="20"/>
                <w:shd w:val="clear" w:color="auto" w:fill="d9d9d9"/>
                <w:rtl w:val="0"/>
                <w:lang w:val="en-US"/>
              </w:rPr>
              <w:t>Superviso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  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       </w:t>
            </w:r>
            <w:r>
              <w:rPr>
                <w:rFonts w:ascii="Arial Narrow" w:hAnsi="Arial Narrow"/>
                <w:shd w:val="nil" w:color="auto" w:fill="auto"/>
                <w:rtl w:val="0"/>
                <w:lang w:val="en-US"/>
              </w:rPr>
              <w:t xml:space="preserve">                  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        </w:t>
            </w:r>
          </w:p>
        </w:tc>
        <w:tc>
          <w:tcPr>
            <w:tcW w:type="dxa" w:w="21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</w:rPr>
              <w:t>     </w:t>
            </w:r>
          </w:p>
        </w:tc>
        <w:tc>
          <w:tcPr>
            <w:tcW w:type="dxa" w:w="85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Job Title</w:t>
            </w:r>
          </w:p>
        </w:tc>
        <w:tc>
          <w:tcPr>
            <w:tcW w:type="dxa" w:w="194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</w:t>
            </w:r>
          </w:p>
        </w:tc>
        <w:tc>
          <w:tcPr>
            <w:tcW w:type="dxa" w:w="72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Usual Hours of Work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In the timetable below, please complete the usual work patterns of this employee.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If work cycles are rotating, please attach a detailed description of the rotating roster.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Example below of completed roster: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Thursday </w:t>
            </w:r>
          </w:p>
        </w:tc>
        <w:tc>
          <w:tcPr>
            <w:tcW w:type="dxa" w:w="14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Friday </w:t>
            </w:r>
          </w:p>
        </w:tc>
        <w:tc>
          <w:tcPr>
            <w:tcW w:type="dxa" w:w="14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Saturday </w:t>
            </w:r>
          </w:p>
        </w:tc>
        <w:tc>
          <w:tcPr>
            <w:tcW w:type="dxa" w:w="13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Sunday</w:t>
            </w:r>
          </w:p>
        </w:tc>
        <w:tc>
          <w:tcPr>
            <w:tcW w:type="dxa" w:w="15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Monday</w:t>
            </w:r>
          </w:p>
        </w:tc>
        <w:tc>
          <w:tcPr>
            <w:tcW w:type="dxa" w:w="15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Tuesday</w:t>
            </w:r>
          </w:p>
        </w:tc>
        <w:tc>
          <w:tcPr>
            <w:tcW w:type="dxa" w:w="14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Wednesday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9am-12noon</w:t>
            </w:r>
          </w:p>
        </w:tc>
        <w:tc>
          <w:tcPr>
            <w:tcW w:type="dxa" w:w="14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12pm</w:t>
            </w:r>
            <w:r>
              <w:rPr>
                <w:rFonts w:ascii="Arial Narrow" w:hAnsi="Arial Narrow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4:45pm</w:t>
            </w:r>
          </w:p>
        </w:tc>
        <w:tc>
          <w:tcPr>
            <w:tcW w:type="dxa" w:w="14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i w:val="1"/>
                <w:iCs w:val="1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9am </w:t>
            </w:r>
            <w:r>
              <w:rPr>
                <w:rFonts w:ascii="Arial Narrow" w:hAnsi="Arial Narrow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12noon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12:45-3:30pm</w:t>
            </w:r>
          </w:p>
        </w:tc>
        <w:tc>
          <w:tcPr>
            <w:tcW w:type="dxa" w:w="14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i w:val="1"/>
                <w:iCs w:val="1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10am </w:t>
            </w:r>
            <w:r>
              <w:rPr>
                <w:rFonts w:ascii="Arial Narrow" w:hAnsi="Arial Narrow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12pm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12:45-3:30pm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Actual Agreed Roster: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Week 1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Thursday </w:t>
            </w:r>
          </w:p>
        </w:tc>
        <w:tc>
          <w:tcPr>
            <w:tcW w:type="dxa" w:w="14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Friday </w:t>
            </w:r>
          </w:p>
        </w:tc>
        <w:tc>
          <w:tcPr>
            <w:tcW w:type="dxa" w:w="14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Saturday </w:t>
            </w:r>
          </w:p>
        </w:tc>
        <w:tc>
          <w:tcPr>
            <w:tcW w:type="dxa" w:w="13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Sunday</w:t>
            </w:r>
          </w:p>
        </w:tc>
        <w:tc>
          <w:tcPr>
            <w:tcW w:type="dxa" w:w="15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Monday</w:t>
            </w:r>
          </w:p>
        </w:tc>
        <w:tc>
          <w:tcPr>
            <w:tcW w:type="dxa" w:w="15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Tuesday</w:t>
            </w:r>
          </w:p>
        </w:tc>
        <w:tc>
          <w:tcPr>
            <w:tcW w:type="dxa" w:w="14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Wednesday</w:t>
            </w:r>
          </w:p>
        </w:tc>
      </w:tr>
      <w:tr>
        <w:tblPrEx>
          <w:shd w:val="clear" w:color="auto" w:fill="ced7e7"/>
        </w:tblPrEx>
        <w:trPr>
          <w:trHeight w:val="870" w:hRule="atLeast"/>
        </w:trPr>
        <w:tc>
          <w:tcPr>
            <w:tcW w:type="dxa" w:w="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  <w:p>
            <w:pPr>
              <w:pStyle w:val="Normal.0"/>
            </w:pPr>
            <w:r>
              <w:rPr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en-US"/>
              </w:rPr>
            </w:r>
          </w:p>
        </w:tc>
        <w:tc>
          <w:tcPr>
            <w:tcW w:type="dxa" w:w="14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4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3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5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5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4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Week 2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Thursday </w:t>
            </w:r>
          </w:p>
        </w:tc>
        <w:tc>
          <w:tcPr>
            <w:tcW w:type="dxa" w:w="14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Friday </w:t>
            </w:r>
          </w:p>
        </w:tc>
        <w:tc>
          <w:tcPr>
            <w:tcW w:type="dxa" w:w="14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Saturday </w:t>
            </w:r>
          </w:p>
        </w:tc>
        <w:tc>
          <w:tcPr>
            <w:tcW w:type="dxa" w:w="13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Sunday</w:t>
            </w:r>
          </w:p>
        </w:tc>
        <w:tc>
          <w:tcPr>
            <w:tcW w:type="dxa" w:w="15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Monday</w:t>
            </w:r>
          </w:p>
        </w:tc>
        <w:tc>
          <w:tcPr>
            <w:tcW w:type="dxa" w:w="15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Tuesday</w:t>
            </w:r>
          </w:p>
        </w:tc>
        <w:tc>
          <w:tcPr>
            <w:tcW w:type="dxa" w:w="14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Wednesday</w:t>
            </w:r>
          </w:p>
        </w:tc>
      </w:tr>
      <w:tr>
        <w:tblPrEx>
          <w:shd w:val="clear" w:color="auto" w:fill="ced7e7"/>
        </w:tblPrEx>
        <w:trPr>
          <w:trHeight w:val="870" w:hRule="atLeast"/>
        </w:trPr>
        <w:tc>
          <w:tcPr>
            <w:tcW w:type="dxa" w:w="14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  <w:p>
            <w:pPr>
              <w:pStyle w:val="Normal.0"/>
            </w:pPr>
            <w:r>
              <w:rPr>
                <w:rFonts w:ascii="Arial Narrow" w:cs="Arial Narrow" w:hAnsi="Arial Narrow" w:eastAsia="Arial Narrow"/>
                <w:b w:val="1"/>
                <w:bCs w:val="1"/>
                <w:shd w:val="nil" w:color="auto" w:fill="auto"/>
                <w:lang w:val="en-US"/>
              </w:rPr>
            </w:r>
          </w:p>
        </w:tc>
        <w:tc>
          <w:tcPr>
            <w:tcW w:type="dxa" w:w="14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4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3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57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5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14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55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Dates this roster is in effect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7906"/>
            <w:gridSpan w:val="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  <w:rPr>
                <w:rFonts w:ascii="Arial Narrow" w:cs="Arial Narrow" w:hAnsi="Arial Narrow" w:eastAsia="Arial Narrow"/>
                <w:sz w:val="16"/>
                <w:szCs w:val="16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 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 (if applicable / or until next agreement form is submitted)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Start Date: 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     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/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     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/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       Finish Date: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     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/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     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/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Approval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9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18"/>
                <w:szCs w:val="18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27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18"/>
                <w:szCs w:val="18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16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 Narrow" w:hAnsi="Arial Narrow"/>
                <w:sz w:val="18"/>
                <w:szCs w:val="18"/>
                <w:shd w:val="nil" w:color="auto" w:fill="auto"/>
                <w:rtl w:val="0"/>
                <w:lang w:val="en-US"/>
              </w:rPr>
              <w:t>DATE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  <w:lang w:val="en-US"/>
              </w:rPr>
              <w:t>Employee</w:t>
            </w:r>
          </w:p>
        </w:tc>
        <w:tc>
          <w:tcPr>
            <w:tcW w:type="dxa" w:w="359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0"/>
                <w:bCs w:val="0"/>
                <w:rtl w:val="0"/>
              </w:rPr>
              <w:t>     </w:t>
            </w:r>
          </w:p>
        </w:tc>
        <w:tc>
          <w:tcPr>
            <w:tcW w:type="dxa" w:w="27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4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shd w:val="nil" w:color="auto" w:fill="auto"/>
                <w:rtl w:val="0"/>
                <w:lang w:val="en-US"/>
              </w:rPr>
              <w:t>General Manager</w:t>
            </w:r>
          </w:p>
        </w:tc>
        <w:tc>
          <w:tcPr>
            <w:tcW w:type="dxa" w:w="359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     </w:t>
            </w:r>
          </w:p>
        </w:tc>
        <w:tc>
          <w:tcPr>
            <w:tcW w:type="dxa" w:w="277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Please note that hours of work are dependant upon the nature of the job.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By signing this form, you acknowledge that these hours outlined above are 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mutually agreeable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.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If the nature or pattern of the work changes, and either party wish to re-negotiate the usual working hours, please complete another </w:t>
            </w:r>
            <w:r>
              <w:rPr>
                <w:rFonts w:ascii="Arial Narrow" w:hAnsi="Arial Narrow" w:hint="default"/>
                <w:sz w:val="22"/>
                <w:szCs w:val="22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Part Time Hours Agreement Form</w:t>
            </w:r>
            <w:r>
              <w:rPr>
                <w:rFonts w:ascii="Arial Narrow" w:hAnsi="Arial Narrow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en-US"/>
              </w:rPr>
              <w:t>have it signed and resubmit it to Payroll.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Payroll Actions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0460"/>
            <w:gridSpan w:val="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⬜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shd w:val="nil" w:color="auto" w:fill="auto"/>
                <w:rtl w:val="0"/>
                <w:lang w:val="en-US"/>
              </w:rPr>
              <w:t>set Ordinary Hours in Payroll system</w:t>
            </w:r>
          </w:p>
        </w:tc>
      </w:tr>
    </w:tbl>
    <w:p>
      <w:pPr>
        <w:pStyle w:val="Normal.0"/>
        <w:widowControl w:val="0"/>
        <w:spacing w:before="120"/>
        <w:jc w:val="both"/>
      </w:pPr>
      <w:r>
        <w:rPr>
          <w:rFonts w:ascii="Arial Narrow" w:cs="Arial Narrow" w:hAnsi="Arial Narrow" w:eastAsia="Arial Narrow"/>
          <w:sz w:val="22"/>
          <w:szCs w:val="22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540" w:right="720" w:bottom="993" w:left="720" w:header="426" w:footer="57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Arial Narrow">
    <w:charset w:val="00"/>
    <w:family w:val="roman"/>
    <w:pitch w:val="default"/>
  </w:font>
  <w:font w:name="Lucida Grande">
    <w:charset w:val="00"/>
    <w:family w:val="roman"/>
    <w:pitch w:val="default"/>
  </w:font>
  <w:font w:name="Cambria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Lucida Grande" w:hAnsi="Lucida Grande" w:hint="default"/>
        <w:u w:color="ff0000"/>
        <w:rtl w:val="0"/>
        <w:lang w:val="en-US"/>
      </w:rPr>
      <w:t xml:space="preserve">© </w:t>
    </w:r>
    <w:r>
      <w:rPr>
        <w:rFonts w:ascii="Lucida Grande" w:hAnsi="Lucida Grande"/>
        <w:u w:color="ff0000"/>
        <w:rtl w:val="0"/>
        <w:lang w:val="en-US"/>
      </w:rPr>
      <w:t>Emma Greyson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3270"/>
      </w:tabs>
      <w:bidi w:val="0"/>
      <w:ind w:left="0" w:right="0" w:firstLine="0"/>
      <w:jc w:val="left"/>
      <w:rPr>
        <w:rFonts w:ascii="Verdana" w:hAnsi="Verdana"/>
        <w:sz w:val="22"/>
        <w:szCs w:val="22"/>
        <w:shd w:val="clear" w:color="auto" w:fill="ffff00"/>
        <w:rtl w:val="0"/>
      </w:rPr>
    </w:pPr>
  </w:p>
  <w:p>
    <w:pPr>
      <w:pStyle w:val="Normal.0"/>
      <w:tabs>
        <w:tab w:val="left" w:pos="3270"/>
      </w:tabs>
      <w:bidi w:val="0"/>
      <w:ind w:left="0" w:right="0" w:firstLine="0"/>
      <w:jc w:val="right"/>
      <w:rPr>
        <w:rtl w:val="0"/>
      </w:rPr>
    </w:pPr>
    <w:r>
      <w:rPr>
        <w:rFonts w:ascii="Times New Roman" w:hAnsi="Times New Roman"/>
        <w:sz w:val="24"/>
        <w:szCs w:val="24"/>
        <w:shd w:val="clear" w:color="auto" w:fill="ffff00"/>
        <w:rtl w:val="0"/>
        <w:lang w:val="en-US"/>
      </w:rPr>
      <w:t>YOUR L</w:t>
    </w:r>
    <w:r>
      <w:rPr>
        <w:rFonts w:ascii="Times New Roman" w:hAnsi="Times New Roman"/>
        <w:sz w:val="24"/>
        <w:szCs w:val="24"/>
        <w:shd w:val="clear" w:color="auto" w:fill="ffff00"/>
        <w:rtl w:val="0"/>
        <w:lang w:val="en-US"/>
      </w:rPr>
      <w:t>OGO HERE</w:t>
      <w:tab/>
    </w:r>
    <w:r>
      <w:rPr>
        <w:rFonts w:ascii="Arial Narrow" w:hAnsi="Arial Narrow"/>
        <w:sz w:val="36"/>
        <w:szCs w:val="36"/>
        <w:shd w:val="nil" w:color="auto" w:fill="auto"/>
        <w:rtl w:val="0"/>
        <w:lang w:val="en-US"/>
      </w:rPr>
      <w:t>Part Time Hours Agreement</w:t>
    </w:r>
    <w:r>
      <w:rPr>
        <w:rFonts w:ascii="Times New Roman" w:hAnsi="Times New Roman"/>
        <w:sz w:val="24"/>
        <w:szCs w:val="24"/>
        <w:shd w:val="nil" w:color="auto" w:fill="auto"/>
        <w:rtl w:val="0"/>
        <w:lang w:val="en-US"/>
      </w:rPr>
      <w:t xml:space="preserve"> </w:t>
      <w:tab/>
    </w:r>
    <w:r>
      <w:rPr>
        <w:rFonts w:ascii="Arial Narrow" w:hAnsi="Arial Narrow"/>
        <w:sz w:val="22"/>
        <w:szCs w:val="22"/>
        <w:shd w:val="nil" w:color="auto" w:fill="auto"/>
        <w:rtl w:val="0"/>
        <w:lang w:val="da-DK"/>
      </w:rPr>
      <w:t xml:space="preserve">Page </w:t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fldChar w:fldCharType="begin" w:fldLock="0"/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instrText xml:space="preserve"> PAGE </w:instrText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fldChar w:fldCharType="separate" w:fldLock="0"/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fldChar w:fldCharType="end" w:fldLock="0"/>
    </w:r>
    <w:r>
      <w:rPr>
        <w:rFonts w:ascii="Arial Narrow" w:hAnsi="Arial Narrow"/>
        <w:sz w:val="22"/>
        <w:szCs w:val="22"/>
        <w:shd w:val="nil" w:color="auto" w:fill="auto"/>
        <w:rtl w:val="0"/>
        <w:lang w:val="en-US"/>
      </w:rPr>
      <w:t xml:space="preserve"> of </w:t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fldChar w:fldCharType="begin" w:fldLock="0"/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instrText xml:space="preserve"> NUMPAGES </w:instrText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fldChar w:fldCharType="separate" w:fldLock="0"/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  <w:fldChar w:fldCharType="end" w:fldLock="0"/>
    </w:r>
    <w:r>
      <w:rPr>
        <w:rFonts w:ascii="Arial Narrow" w:cs="Arial Narrow" w:hAnsi="Arial Narrow" w:eastAsia="Arial Narrow"/>
        <w:sz w:val="22"/>
        <w:szCs w:val="22"/>
        <w:shd w:val="nil" w:color="auto" w:fill="auto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