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1623060</wp:posOffset>
                </wp:positionV>
                <wp:extent cx="7503794" cy="574041"/>
                <wp:effectExtent l="0" t="0" r="0" b="0"/>
                <wp:wrapSquare wrapText="bothSides" distL="57150" distR="57150" distT="57150" distB="57150"/>
                <wp:docPr id="1073741825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4" cy="5740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2600"/>
                                <w:sz w:val="68"/>
                                <w:szCs w:val="68"/>
                                <w:u w:color="ff2600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.6pt;margin-top:127.8pt;width:590.8pt;height:45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2600"/>
                          <w:sz w:val="68"/>
                          <w:szCs w:val="68"/>
                          <w:u w:color="ff2600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2539</wp:posOffset>
            </wp:positionV>
            <wp:extent cx="7549516" cy="10678795"/>
            <wp:effectExtent l="0" t="0" r="0" b="0"/>
            <wp:wrapNone/>
            <wp:docPr id="1073741826" name="officeArt object" descr="background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ackground_3.jpg" descr="background_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1537335</wp:posOffset>
            </wp:positionH>
            <wp:positionV relativeFrom="line">
              <wp:posOffset>2633979</wp:posOffset>
            </wp:positionV>
            <wp:extent cx="4467860" cy="581660"/>
            <wp:effectExtent l="0" t="0" r="0" b="0"/>
            <wp:wrapNone/>
            <wp:docPr id="1073741827" name="officeArt object" descr="ribb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ribbon" descr="ribbo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581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959484</wp:posOffset>
                </wp:positionH>
                <wp:positionV relativeFrom="line">
                  <wp:posOffset>4062095</wp:posOffset>
                </wp:positionV>
                <wp:extent cx="5623561" cy="4401821"/>
                <wp:effectExtent l="0" t="0" r="0" b="0"/>
                <wp:wrapSquare wrapText="bothSides" distL="57150" distR="57150" distT="57150" distB="57150"/>
                <wp:docPr id="1073741828" name="officeArt object" descr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1" cy="44018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No refunds on change of mind purchases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 xml:space="preserve">This includes </w:t>
                            </w: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 xml:space="preserve">retail products, </w:t>
                            </w: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 xml:space="preserve">service packages and </w:t>
                            </w: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gift vouchers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5.5pt;margin-top:319.9pt;width:442.8pt;height:346.6pt;z-index:25166131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No refunds on change of mind purchases</w:t>
                      </w: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 xml:space="preserve">This includes </w:t>
                      </w: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 xml:space="preserve">retail products, </w:t>
                      </w: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 xml:space="preserve">service packages and </w:t>
                      </w: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gift vouchers</w:t>
                      </w: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959484</wp:posOffset>
                </wp:positionH>
                <wp:positionV relativeFrom="line">
                  <wp:posOffset>2576829</wp:posOffset>
                </wp:positionV>
                <wp:extent cx="5617843" cy="581660"/>
                <wp:effectExtent l="0" t="0" r="0" b="0"/>
                <wp:wrapSquare wrapText="bothSides" distL="57150" distR="57150" distT="57150" distB="57150"/>
                <wp:docPr id="1073741829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43" cy="5816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REFUND POLICY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75.5pt;margin-top:202.9pt;width:442.3pt;height:45.8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ffff"/>
                          <w:sz w:val="60"/>
                          <w:szCs w:val="60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REFUND POLICY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lenda Script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